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BC2F" w14:textId="77777777" w:rsidR="00E9453A" w:rsidRDefault="00E9453A" w:rsidP="00E9453A">
      <w:pPr>
        <w:pStyle w:val="Heading1"/>
        <w:rPr>
          <w:sz w:val="20"/>
          <w:szCs w:val="20"/>
        </w:rPr>
      </w:pPr>
      <w:r w:rsidRPr="00E9453A">
        <w:rPr>
          <w:noProof/>
          <w:sz w:val="20"/>
          <w:szCs w:val="20"/>
        </w:rPr>
        <w:drawing>
          <wp:inline distT="0" distB="0" distL="0" distR="0" wp14:anchorId="09A21FF3" wp14:editId="2BB074D6">
            <wp:extent cx="1017767" cy="418251"/>
            <wp:effectExtent l="0" t="0" r="0" b="1270"/>
            <wp:docPr id="1" name="Picture 1" descr="Coastline College logo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opez2\AppData\Local\Microsoft\Windows\Temporary Internet Files\Content.Outlook\3PB4MI5W\CoastlineCollegeNamePlat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9" cy="4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49CA" w14:textId="77777777" w:rsidR="00E9453A" w:rsidRPr="00E9453A" w:rsidRDefault="00E9453A" w:rsidP="00E9453A">
      <w:pPr>
        <w:spacing w:after="0"/>
      </w:pPr>
    </w:p>
    <w:p w14:paraId="7AA0A7D1" w14:textId="77777777" w:rsidR="0032060F" w:rsidRPr="00E9453A" w:rsidRDefault="00887EB5" w:rsidP="00E945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53A">
        <w:rPr>
          <w:rFonts w:ascii="Times New Roman" w:hAnsi="Times New Roman" w:cs="Times New Roman"/>
          <w:b/>
          <w:sz w:val="20"/>
          <w:szCs w:val="20"/>
        </w:rPr>
        <w:t>ACADEMIC SENATE</w:t>
      </w:r>
    </w:p>
    <w:p w14:paraId="0052EA2D" w14:textId="77777777" w:rsidR="0073289B" w:rsidRDefault="00123ED4" w:rsidP="00E945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April 16</w:t>
      </w:r>
      <w:r w:rsidR="009601CE">
        <w:rPr>
          <w:rFonts w:ascii="Times New Roman" w:hAnsi="Times New Roman" w:cs="Times New Roman"/>
          <w:b/>
          <w:sz w:val="20"/>
          <w:szCs w:val="20"/>
        </w:rPr>
        <w:t>, 2019</w:t>
      </w:r>
      <w:r w:rsidR="00887EB5" w:rsidRPr="00E945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7EE6D88" w14:textId="77777777" w:rsidR="00413145" w:rsidRPr="00E9453A" w:rsidRDefault="00887EB5" w:rsidP="00E945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53A">
        <w:rPr>
          <w:rFonts w:ascii="Times New Roman" w:hAnsi="Times New Roman" w:cs="Times New Roman"/>
          <w:b/>
          <w:sz w:val="20"/>
          <w:szCs w:val="20"/>
        </w:rPr>
        <w:t>12</w:t>
      </w:r>
      <w:r w:rsidR="00413145" w:rsidRPr="00E9453A">
        <w:rPr>
          <w:rFonts w:ascii="Times New Roman" w:hAnsi="Times New Roman" w:cs="Times New Roman"/>
          <w:b/>
          <w:sz w:val="20"/>
          <w:szCs w:val="20"/>
        </w:rPr>
        <w:t>:30 p.m. – 2:30 p.m.</w:t>
      </w:r>
    </w:p>
    <w:p w14:paraId="60ECC230" w14:textId="77777777" w:rsidR="00EF7666" w:rsidRDefault="00FE7604" w:rsidP="00EF76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453A">
        <w:rPr>
          <w:rFonts w:ascii="Times New Roman" w:hAnsi="Times New Roman" w:cs="Times New Roman"/>
          <w:sz w:val="20"/>
          <w:szCs w:val="20"/>
        </w:rPr>
        <w:t>College Center – Fourth Floor Conference Room</w:t>
      </w:r>
      <w:r w:rsidRPr="00E9453A">
        <w:rPr>
          <w:rFonts w:ascii="Times New Roman" w:hAnsi="Times New Roman" w:cs="Times New Roman"/>
          <w:sz w:val="20"/>
          <w:szCs w:val="20"/>
        </w:rPr>
        <w:br/>
      </w:r>
      <w:r w:rsidRPr="00E9453A">
        <w:rPr>
          <w:rFonts w:ascii="Times New Roman" w:hAnsi="Times New Roman" w:cs="Times New Roman"/>
          <w:b/>
          <w:sz w:val="20"/>
          <w:szCs w:val="20"/>
          <w:u w:val="single"/>
        </w:rPr>
        <w:t>AGENDA</w:t>
      </w:r>
    </w:p>
    <w:p w14:paraId="75E2941A" w14:textId="77777777" w:rsidR="00EF7666" w:rsidRPr="00EF7666" w:rsidRDefault="00EF7666" w:rsidP="00EF76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5890D9" w14:textId="77777777" w:rsidR="00E9453A" w:rsidRPr="00EF7666" w:rsidRDefault="00E9453A" w:rsidP="00EF7666">
      <w:pPr>
        <w:spacing w:line="240" w:lineRule="auto"/>
        <w:rPr>
          <w:rFonts w:ascii="Times New Roman" w:hAnsi="Times New Roman" w:cs="Times New Roman"/>
          <w:sz w:val="16"/>
        </w:rPr>
      </w:pPr>
      <w:r w:rsidRPr="00FE7604">
        <w:rPr>
          <w:rFonts w:ascii="Times New Roman" w:hAnsi="Times New Roman" w:cs="Times New Roman"/>
          <w:b/>
          <w:sz w:val="20"/>
          <w:szCs w:val="20"/>
        </w:rPr>
        <w:t>College Mission Statement: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666" w:rsidRPr="00E9453A">
        <w:rPr>
          <w:rFonts w:ascii="Times New Roman" w:hAnsi="Times New Roman" w:cs="Times New Roman"/>
          <w:i/>
          <w:sz w:val="16"/>
        </w:rPr>
        <w:t xml:space="preserve">Coastline Community College </w:t>
      </w:r>
      <w:r w:rsidR="00CB095A">
        <w:rPr>
          <w:rFonts w:ascii="Times New Roman" w:hAnsi="Times New Roman" w:cs="Times New Roman"/>
          <w:i/>
          <w:sz w:val="16"/>
        </w:rPr>
        <w:t xml:space="preserve">steadfastly focuses on providing access and supporting student success and achievement. Inspired by an innovative and student-centered mindset, Coastline delivers flexible courses and services that cultivate and guide diverse student populations across the glove to complete pathways leading to the attainment </w:t>
      </w:r>
      <w:proofErr w:type="gramStart"/>
      <w:r w:rsidR="00CB095A">
        <w:rPr>
          <w:rFonts w:ascii="Times New Roman" w:hAnsi="Times New Roman" w:cs="Times New Roman"/>
          <w:i/>
          <w:sz w:val="16"/>
        </w:rPr>
        <w:t>of  associates</w:t>
      </w:r>
      <w:proofErr w:type="gramEnd"/>
      <w:r w:rsidR="00CB095A">
        <w:rPr>
          <w:rFonts w:ascii="Times New Roman" w:hAnsi="Times New Roman" w:cs="Times New Roman"/>
          <w:i/>
          <w:sz w:val="16"/>
        </w:rPr>
        <w:t xml:space="preserve"> degrees, certificates, career readiness, and transfer to four-year colleges/universities.</w:t>
      </w:r>
      <w:r w:rsidR="00EF7666">
        <w:rPr>
          <w:rFonts w:ascii="Times New Roman" w:hAnsi="Times New Roman" w:cs="Times New Roman"/>
          <w:i/>
          <w:sz w:val="16"/>
        </w:rPr>
        <w:t>.</w:t>
      </w:r>
      <w:r w:rsidR="008D0CBE">
        <w:pict w14:anchorId="2B7EFB21">
          <v:rect id="_x0000_i1025" style="width:540pt;height:1.5pt" o:hralign="center" o:hrstd="t" o:hrnoshade="t" o:hr="t" fillcolor="black [3213]" stroked="f"/>
        </w:pict>
      </w:r>
    </w:p>
    <w:p w14:paraId="30B9A1C9" w14:textId="77777777" w:rsidR="00FE7604" w:rsidRPr="006C04C8" w:rsidRDefault="00FE7604" w:rsidP="00FE7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6C04C8">
        <w:rPr>
          <w:rFonts w:ascii="Times New Roman" w:hAnsi="Times New Roman" w:cs="Times New Roman"/>
          <w:b/>
          <w:sz w:val="20"/>
          <w:szCs w:val="20"/>
        </w:rPr>
        <w:t>CALL TO ORDER: President Ann Holliday</w:t>
      </w:r>
    </w:p>
    <w:p w14:paraId="5C806466" w14:textId="77777777" w:rsidR="00FE7604" w:rsidRPr="00FE7604" w:rsidRDefault="00FE7604" w:rsidP="00FE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E7604">
        <w:rPr>
          <w:rFonts w:ascii="Times New Roman" w:hAnsi="Times New Roman" w:cs="Times New Roman"/>
          <w:sz w:val="20"/>
          <w:szCs w:val="20"/>
        </w:rPr>
        <w:t>Pledge of Allegiance</w:t>
      </w:r>
    </w:p>
    <w:p w14:paraId="449888BA" w14:textId="77777777" w:rsidR="00FE7604" w:rsidRPr="00FE7604" w:rsidRDefault="00FE7604" w:rsidP="00FE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E7604">
        <w:rPr>
          <w:rFonts w:ascii="Times New Roman" w:hAnsi="Times New Roman" w:cs="Times New Roman"/>
          <w:sz w:val="20"/>
          <w:szCs w:val="20"/>
        </w:rPr>
        <w:t>Roll Call</w:t>
      </w:r>
    </w:p>
    <w:p w14:paraId="2AC22216" w14:textId="77777777" w:rsidR="00FE7604" w:rsidRPr="00FE7604" w:rsidRDefault="00FE7604" w:rsidP="00FE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E7604">
        <w:rPr>
          <w:rFonts w:ascii="Times New Roman" w:hAnsi="Times New Roman" w:cs="Times New Roman"/>
          <w:sz w:val="20"/>
          <w:szCs w:val="20"/>
        </w:rPr>
        <w:t>Welcome</w:t>
      </w:r>
    </w:p>
    <w:p w14:paraId="74A269A6" w14:textId="77777777" w:rsidR="00FE7604" w:rsidRPr="00FE7604" w:rsidRDefault="00FE7604" w:rsidP="00FE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E7604">
        <w:rPr>
          <w:rFonts w:ascii="Times New Roman" w:hAnsi="Times New Roman" w:cs="Times New Roman"/>
          <w:sz w:val="20"/>
          <w:szCs w:val="20"/>
        </w:rPr>
        <w:t>Adopt Agenda</w:t>
      </w:r>
    </w:p>
    <w:p w14:paraId="15BC0656" w14:textId="77777777" w:rsidR="00FE7604" w:rsidRPr="00FE7604" w:rsidRDefault="00FE7604" w:rsidP="00FE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E7604">
        <w:rPr>
          <w:rFonts w:ascii="Times New Roman" w:hAnsi="Times New Roman" w:cs="Times New Roman"/>
          <w:sz w:val="20"/>
          <w:szCs w:val="20"/>
        </w:rPr>
        <w:t>**Approval of Mi</w:t>
      </w:r>
      <w:r w:rsidR="00CB6A79">
        <w:rPr>
          <w:rFonts w:ascii="Times New Roman" w:hAnsi="Times New Roman" w:cs="Times New Roman"/>
          <w:sz w:val="20"/>
          <w:szCs w:val="20"/>
        </w:rPr>
        <w:t>nutes –</w:t>
      </w:r>
      <w:r w:rsidR="002237A5">
        <w:rPr>
          <w:rFonts w:ascii="Times New Roman" w:hAnsi="Times New Roman" w:cs="Times New Roman"/>
          <w:sz w:val="20"/>
          <w:szCs w:val="20"/>
        </w:rPr>
        <w:t xml:space="preserve"> Approval </w:t>
      </w:r>
      <w:r w:rsidR="00BF7B3D">
        <w:rPr>
          <w:rFonts w:ascii="Times New Roman" w:hAnsi="Times New Roman" w:cs="Times New Roman"/>
          <w:sz w:val="20"/>
          <w:szCs w:val="20"/>
        </w:rPr>
        <w:t>of April 2</w:t>
      </w:r>
      <w:r w:rsidR="00984877">
        <w:rPr>
          <w:rFonts w:ascii="Times New Roman" w:hAnsi="Times New Roman" w:cs="Times New Roman"/>
          <w:sz w:val="20"/>
          <w:szCs w:val="20"/>
        </w:rPr>
        <w:t>, 2019</w:t>
      </w:r>
      <w:r w:rsidR="00EA409C">
        <w:rPr>
          <w:rFonts w:ascii="Times New Roman" w:hAnsi="Times New Roman" w:cs="Times New Roman"/>
          <w:sz w:val="20"/>
          <w:szCs w:val="20"/>
        </w:rPr>
        <w:t xml:space="preserve"> minutes.</w:t>
      </w:r>
    </w:p>
    <w:p w14:paraId="694BBCA0" w14:textId="77777777" w:rsidR="00FE7604" w:rsidRDefault="00FE7604" w:rsidP="00FE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C04C8">
        <w:rPr>
          <w:rFonts w:ascii="Times New Roman" w:hAnsi="Times New Roman" w:cs="Times New Roman"/>
          <w:b/>
          <w:sz w:val="20"/>
          <w:szCs w:val="20"/>
        </w:rPr>
        <w:t>Consent Calendar</w:t>
      </w:r>
      <w:r w:rsidRPr="00FE76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90267C" w14:textId="77777777" w:rsidR="00A6005E" w:rsidRDefault="00A6005E" w:rsidP="00B4422A">
      <w:pPr>
        <w:pStyle w:val="ListParagraph"/>
        <w:ind w:left="7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4727B">
        <w:rPr>
          <w:rFonts w:ascii="Times New Roman" w:hAnsi="Times New Roman" w:cs="Times New Roman"/>
          <w:sz w:val="20"/>
          <w:szCs w:val="20"/>
        </w:rPr>
        <w:t>6.1</w:t>
      </w:r>
      <w:r>
        <w:rPr>
          <w:rFonts w:ascii="Times New Roman" w:hAnsi="Times New Roman" w:cs="Times New Roman"/>
          <w:sz w:val="20"/>
          <w:szCs w:val="20"/>
        </w:rPr>
        <w:tab/>
        <w:t>Stephen Barnes to serve on the bookstore task force.</w:t>
      </w:r>
    </w:p>
    <w:p w14:paraId="4A212D27" w14:textId="77777777" w:rsidR="00A6005E" w:rsidRDefault="00A4727B" w:rsidP="00B4422A">
      <w:pPr>
        <w:pStyle w:val="ListParagraph"/>
        <w:ind w:left="7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1.6.2</w:t>
      </w:r>
      <w:r w:rsidR="00A6005E">
        <w:rPr>
          <w:rFonts w:ascii="Times New Roman" w:hAnsi="Times New Roman" w:cs="Times New Roman"/>
          <w:sz w:val="20"/>
          <w:szCs w:val="20"/>
        </w:rPr>
        <w:tab/>
        <w:t>Ann Holliday and Deborah Henry to serve on the Facilities New Building Task Force</w:t>
      </w:r>
    </w:p>
    <w:p w14:paraId="75CDFD4B" w14:textId="77777777" w:rsidR="00BE5CA0" w:rsidRDefault="00BE5CA0" w:rsidP="00B4422A">
      <w:pPr>
        <w:pStyle w:val="ListParagraph"/>
        <w:ind w:left="7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1.6.3</w:t>
      </w:r>
      <w:r>
        <w:rPr>
          <w:rFonts w:ascii="Times New Roman" w:hAnsi="Times New Roman" w:cs="Times New Roman"/>
          <w:sz w:val="20"/>
          <w:szCs w:val="20"/>
        </w:rPr>
        <w:tab/>
        <w:t>Stacey Smith to serve on the search committee for Interim Dean, Extended Learning</w:t>
      </w:r>
    </w:p>
    <w:p w14:paraId="7A7B1510" w14:textId="77777777" w:rsidR="00374D88" w:rsidRDefault="00FE7604" w:rsidP="009B57BD">
      <w:pPr>
        <w:pStyle w:val="ListParagraph"/>
        <w:numPr>
          <w:ilvl w:val="1"/>
          <w:numId w:val="2"/>
        </w:numPr>
        <w:spacing w:before="120" w:after="240"/>
        <w:rPr>
          <w:rFonts w:ascii="Times New Roman" w:hAnsi="Times New Roman" w:cs="Times New Roman"/>
          <w:i/>
          <w:sz w:val="20"/>
          <w:szCs w:val="20"/>
        </w:rPr>
      </w:pPr>
      <w:r w:rsidRPr="00FE7604">
        <w:rPr>
          <w:rFonts w:ascii="Times New Roman" w:hAnsi="Times New Roman" w:cs="Times New Roman"/>
          <w:sz w:val="20"/>
          <w:szCs w:val="20"/>
        </w:rPr>
        <w:t xml:space="preserve">Public Comment and Statement:  </w:t>
      </w:r>
      <w:r w:rsidRPr="00FE7604">
        <w:rPr>
          <w:rFonts w:ascii="Times New Roman" w:hAnsi="Times New Roman" w:cs="Times New Roman"/>
          <w:i/>
          <w:sz w:val="20"/>
          <w:szCs w:val="20"/>
        </w:rPr>
        <w:t xml:space="preserve">Members of the public </w:t>
      </w:r>
      <w:proofErr w:type="gramStart"/>
      <w:r w:rsidRPr="00FE7604">
        <w:rPr>
          <w:rFonts w:ascii="Times New Roman" w:hAnsi="Times New Roman" w:cs="Times New Roman"/>
          <w:i/>
          <w:sz w:val="20"/>
          <w:szCs w:val="20"/>
        </w:rPr>
        <w:t>have the opportunity to</w:t>
      </w:r>
      <w:proofErr w:type="gramEnd"/>
      <w:r w:rsidRPr="00FE7604">
        <w:rPr>
          <w:rFonts w:ascii="Times New Roman" w:hAnsi="Times New Roman" w:cs="Times New Roman"/>
          <w:i/>
          <w:sz w:val="20"/>
          <w:szCs w:val="20"/>
        </w:rPr>
        <w:t xml:space="preserve"> address the Academic Senators on any item that has been described in this notice, before or during consideration of the item. Persons wishing to make comments are allowed three minutes.</w:t>
      </w:r>
    </w:p>
    <w:p w14:paraId="5EE3F987" w14:textId="77777777" w:rsidR="00DA40DE" w:rsidRPr="009B57BD" w:rsidRDefault="00DA40DE" w:rsidP="00DA40DE">
      <w:pPr>
        <w:pStyle w:val="ListParagraph"/>
        <w:spacing w:before="120" w:after="240"/>
        <w:ind w:left="792"/>
        <w:rPr>
          <w:rFonts w:ascii="Times New Roman" w:hAnsi="Times New Roman" w:cs="Times New Roman"/>
          <w:i/>
          <w:sz w:val="20"/>
          <w:szCs w:val="20"/>
        </w:rPr>
      </w:pPr>
    </w:p>
    <w:p w14:paraId="1C6C6908" w14:textId="77777777" w:rsidR="007A49CC" w:rsidRDefault="0065281C" w:rsidP="007A49CC">
      <w:pPr>
        <w:pStyle w:val="ListParagraph"/>
        <w:numPr>
          <w:ilvl w:val="0"/>
          <w:numId w:val="2"/>
        </w:numPr>
        <w:spacing w:before="120" w:after="24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SPECIAL REPORT</w:t>
      </w:r>
      <w:r w:rsidR="007A49CC">
        <w:rPr>
          <w:rFonts w:ascii="Times New Roman" w:hAnsi="Times New Roman" w:cs="Times New Roman"/>
          <w:b/>
          <w:sz w:val="20"/>
          <w:szCs w:val="20"/>
        </w:rPr>
        <w:t>S</w:t>
      </w:r>
    </w:p>
    <w:p w14:paraId="6171A2E7" w14:textId="77777777" w:rsidR="007A49CC" w:rsidRDefault="00DD2043" w:rsidP="007A49CC">
      <w:pPr>
        <w:pStyle w:val="ListParagraph"/>
        <w:numPr>
          <w:ilvl w:val="1"/>
          <w:numId w:val="2"/>
        </w:numPr>
        <w:spacing w:before="120" w:after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 xml:space="preserve">Strong </w:t>
      </w:r>
      <w:r w:rsidR="00A4727B" w:rsidRPr="007A49CC">
        <w:rPr>
          <w:rFonts w:ascii="Times New Roman" w:hAnsi="Times New Roman" w:cs="Times New Roman"/>
          <w:b/>
          <w:sz w:val="20"/>
          <w:szCs w:val="20"/>
        </w:rPr>
        <w:t>Work Force Presentation</w:t>
      </w:r>
      <w:r w:rsidRPr="007A49CC">
        <w:rPr>
          <w:rFonts w:ascii="Times New Roman" w:hAnsi="Times New Roman" w:cs="Times New Roman"/>
          <w:b/>
          <w:sz w:val="20"/>
          <w:szCs w:val="20"/>
        </w:rPr>
        <w:t xml:space="preserve"> – A. Cathleen Greiner, Deputy Sector Navigator, OCC</w:t>
      </w:r>
    </w:p>
    <w:p w14:paraId="6B068438" w14:textId="0361FE9E" w:rsidR="006E5997" w:rsidRPr="007A49CC" w:rsidRDefault="00A4727B" w:rsidP="007A49CC">
      <w:pPr>
        <w:pStyle w:val="ListParagraph"/>
        <w:numPr>
          <w:ilvl w:val="1"/>
          <w:numId w:val="2"/>
        </w:numPr>
        <w:spacing w:before="120" w:after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Student Equity Plan, draft – Leighia Fleming</w:t>
      </w:r>
    </w:p>
    <w:p w14:paraId="466ECEE4" w14:textId="77777777" w:rsidR="007A49CC" w:rsidRDefault="006C04C8" w:rsidP="007A49CC">
      <w:pPr>
        <w:pStyle w:val="ListParagraph"/>
        <w:numPr>
          <w:ilvl w:val="0"/>
          <w:numId w:val="2"/>
        </w:numPr>
        <w:spacing w:before="120" w:after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9453A">
        <w:rPr>
          <w:rFonts w:ascii="Times New Roman" w:hAnsi="Times New Roman" w:cs="Times New Roman"/>
          <w:b/>
          <w:sz w:val="20"/>
          <w:szCs w:val="20"/>
        </w:rPr>
        <w:t>ACTION ITEMS</w:t>
      </w:r>
      <w:r w:rsidR="00DA40D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5081B3D" w14:textId="77777777" w:rsidR="007A49CC" w:rsidRDefault="00F13234" w:rsidP="007A49CC">
      <w:pPr>
        <w:pStyle w:val="ListParagraph"/>
        <w:numPr>
          <w:ilvl w:val="1"/>
          <w:numId w:val="2"/>
        </w:numPr>
        <w:spacing w:before="120" w:after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Nominations and Elections of Academic Senate Officers</w:t>
      </w:r>
      <w:r w:rsidR="00F775C7" w:rsidRPr="007A49CC">
        <w:rPr>
          <w:rFonts w:ascii="Times New Roman" w:hAnsi="Times New Roman" w:cs="Times New Roman"/>
          <w:b/>
          <w:sz w:val="20"/>
          <w:szCs w:val="20"/>
        </w:rPr>
        <w:t xml:space="preserve"> – Margaret Lovig</w:t>
      </w:r>
    </w:p>
    <w:p w14:paraId="190339F3" w14:textId="77777777" w:rsidR="007A49CC" w:rsidRDefault="00F775C7" w:rsidP="007A49CC">
      <w:pPr>
        <w:pStyle w:val="ListParagraph"/>
        <w:numPr>
          <w:ilvl w:val="1"/>
          <w:numId w:val="2"/>
        </w:numPr>
        <w:spacing w:before="120" w:after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Inclusion of the California Virtual Campus’s Online Education Initiative Course Design Rubric into Coastline’s Rubric</w:t>
      </w:r>
    </w:p>
    <w:p w14:paraId="59B56F81" w14:textId="39A5643D" w:rsidR="00F775C7" w:rsidRPr="007A49CC" w:rsidRDefault="00F775C7" w:rsidP="007A49CC">
      <w:pPr>
        <w:pStyle w:val="ListParagraph"/>
        <w:numPr>
          <w:ilvl w:val="1"/>
          <w:numId w:val="2"/>
        </w:numPr>
        <w:spacing w:before="120" w:after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Instructional Wing Planning Council Faculty Representation</w:t>
      </w:r>
    </w:p>
    <w:p w14:paraId="6BF17948" w14:textId="77777777" w:rsidR="007A49CC" w:rsidRDefault="00955E5D" w:rsidP="007A49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DISCUSSION ITEMS</w:t>
      </w:r>
    </w:p>
    <w:p w14:paraId="7D3366C3" w14:textId="624344B6" w:rsidR="007A49CC" w:rsidRDefault="008D0CBE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</w:t>
      </w:r>
      <w:bookmarkStart w:id="0" w:name="_GoBack"/>
      <w:bookmarkEnd w:id="0"/>
      <w:r w:rsidR="00F775C7" w:rsidRPr="007A49CC">
        <w:rPr>
          <w:rFonts w:ascii="Times New Roman" w:hAnsi="Times New Roman" w:cs="Times New Roman"/>
          <w:b/>
          <w:sz w:val="20"/>
          <w:szCs w:val="20"/>
        </w:rPr>
        <w:t>Faculty Professional Development Committee</w:t>
      </w:r>
      <w:r w:rsidR="007E58EA" w:rsidRPr="007A49CC">
        <w:rPr>
          <w:rFonts w:ascii="Times New Roman" w:hAnsi="Times New Roman" w:cs="Times New Roman"/>
          <w:b/>
          <w:sz w:val="20"/>
          <w:szCs w:val="20"/>
        </w:rPr>
        <w:t xml:space="preserve"> Composition</w:t>
      </w:r>
    </w:p>
    <w:p w14:paraId="38FE2495" w14:textId="77777777" w:rsidR="007A49CC" w:rsidRDefault="00D718B6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**</w:t>
      </w:r>
      <w:r w:rsidR="0054725E" w:rsidRPr="007A49CC">
        <w:rPr>
          <w:rFonts w:ascii="Times New Roman" w:hAnsi="Times New Roman" w:cs="Times New Roman"/>
          <w:b/>
          <w:sz w:val="20"/>
          <w:szCs w:val="20"/>
        </w:rPr>
        <w:t>Review for Adoption Academic Quality Standards: Telecourses – Rick Lockwood</w:t>
      </w:r>
    </w:p>
    <w:p w14:paraId="214124E5" w14:textId="77777777" w:rsidR="007A49CC" w:rsidRDefault="00F775C7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Proposed Academic Senate Discretionary Budget for 2019-2020 – Michael Bach</w:t>
      </w:r>
    </w:p>
    <w:p w14:paraId="7BCCC4F0" w14:textId="77777777" w:rsidR="007A49CC" w:rsidRDefault="00FC51E5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**</w:t>
      </w:r>
      <w:r w:rsidR="00036391" w:rsidRPr="007A49CC">
        <w:rPr>
          <w:rFonts w:ascii="Times New Roman" w:hAnsi="Times New Roman" w:cs="Times New Roman"/>
          <w:b/>
          <w:sz w:val="20"/>
          <w:szCs w:val="20"/>
        </w:rPr>
        <w:t>Proposed Language for Facul</w:t>
      </w:r>
      <w:r w:rsidR="00F46D1B" w:rsidRPr="007A49CC">
        <w:rPr>
          <w:rFonts w:ascii="Times New Roman" w:hAnsi="Times New Roman" w:cs="Times New Roman"/>
          <w:b/>
          <w:sz w:val="20"/>
          <w:szCs w:val="20"/>
        </w:rPr>
        <w:t>ty/Student Interaction and</w:t>
      </w:r>
      <w:r w:rsidR="00036391" w:rsidRPr="007A49CC">
        <w:rPr>
          <w:rFonts w:ascii="Times New Roman" w:hAnsi="Times New Roman" w:cs="Times New Roman"/>
          <w:b/>
          <w:sz w:val="20"/>
          <w:szCs w:val="20"/>
        </w:rPr>
        <w:t xml:space="preserve"> Title IX – Stephen Barnes</w:t>
      </w:r>
    </w:p>
    <w:p w14:paraId="58F1F11A" w14:textId="77777777" w:rsidR="007A49CC" w:rsidRDefault="00FC51E5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**</w:t>
      </w:r>
      <w:r w:rsidR="00036391" w:rsidRPr="007A49CC">
        <w:rPr>
          <w:rFonts w:ascii="Times New Roman" w:hAnsi="Times New Roman" w:cs="Times New Roman"/>
          <w:b/>
          <w:sz w:val="20"/>
          <w:szCs w:val="20"/>
        </w:rPr>
        <w:t xml:space="preserve">Annual and Comprehensive Program and Department Review Changes </w:t>
      </w:r>
    </w:p>
    <w:p w14:paraId="415A671F" w14:textId="77777777" w:rsidR="007A49CC" w:rsidRDefault="00FC51E5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**</w:t>
      </w:r>
      <w:r w:rsidR="00036391" w:rsidRPr="007A49CC">
        <w:rPr>
          <w:rFonts w:ascii="Times New Roman" w:hAnsi="Times New Roman" w:cs="Times New Roman"/>
          <w:b/>
          <w:sz w:val="20"/>
          <w:szCs w:val="20"/>
        </w:rPr>
        <w:t>Proposed Changes to the College Integrated Planning Handbook</w:t>
      </w:r>
    </w:p>
    <w:p w14:paraId="2514A0C5" w14:textId="23687E0F" w:rsidR="007A49CC" w:rsidRDefault="0054725E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Proposed Online Education Coordinator Positio</w:t>
      </w:r>
      <w:r w:rsidR="007A49CC" w:rsidRPr="007A49CC">
        <w:rPr>
          <w:rFonts w:ascii="Times New Roman" w:hAnsi="Times New Roman" w:cs="Times New Roman"/>
          <w:b/>
          <w:sz w:val="20"/>
          <w:szCs w:val="20"/>
        </w:rPr>
        <w:t>n</w:t>
      </w:r>
    </w:p>
    <w:p w14:paraId="7AB8CCC7" w14:textId="678E5D2F" w:rsidR="007A49CC" w:rsidRDefault="007A49CC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 Center, Use Policy Recommendations – Stephen Barnes</w:t>
      </w:r>
    </w:p>
    <w:p w14:paraId="219E0D7F" w14:textId="51437CB9" w:rsidR="00F46D1B" w:rsidRPr="007A49CC" w:rsidRDefault="00F46D1B" w:rsidP="007A49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49CC">
        <w:rPr>
          <w:rFonts w:ascii="Times New Roman" w:hAnsi="Times New Roman" w:cs="Times New Roman"/>
          <w:b/>
          <w:sz w:val="20"/>
          <w:szCs w:val="20"/>
        </w:rPr>
        <w:t>Search Committee Composition for Counseling – Bruce Keeler</w:t>
      </w:r>
      <w:r w:rsidRPr="007A49CC">
        <w:rPr>
          <w:rFonts w:ascii="Times New Roman" w:hAnsi="Times New Roman" w:cs="Times New Roman"/>
          <w:b/>
          <w:sz w:val="20"/>
          <w:szCs w:val="20"/>
        </w:rPr>
        <w:tab/>
      </w:r>
    </w:p>
    <w:p w14:paraId="477872AA" w14:textId="77777777" w:rsidR="006C04C8" w:rsidRPr="00E9453A" w:rsidRDefault="00955E5D" w:rsidP="006C04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REPORTS</w:t>
      </w:r>
    </w:p>
    <w:p w14:paraId="72D3C011" w14:textId="77777777" w:rsidR="00955E5D" w:rsidRDefault="00955E5D" w:rsidP="00955E5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Executive Committee Reports</w:t>
      </w:r>
    </w:p>
    <w:p w14:paraId="407C43FD" w14:textId="77777777" w:rsid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President – A. Holliday</w:t>
      </w:r>
    </w:p>
    <w:p w14:paraId="7A490577" w14:textId="3E1BDE03" w:rsid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Treasurer</w:t>
      </w:r>
      <w:r w:rsidR="006261BC">
        <w:rPr>
          <w:rFonts w:ascii="Times New Roman" w:hAnsi="Times New Roman" w:cs="Times New Roman"/>
          <w:b/>
          <w:sz w:val="20"/>
          <w:szCs w:val="20"/>
        </w:rPr>
        <w:t xml:space="preserve"> – M</w:t>
      </w:r>
      <w:r w:rsidR="00466973">
        <w:rPr>
          <w:rFonts w:ascii="Times New Roman" w:hAnsi="Times New Roman" w:cs="Times New Roman"/>
          <w:b/>
          <w:sz w:val="20"/>
          <w:szCs w:val="20"/>
        </w:rPr>
        <w:t>.</w:t>
      </w:r>
      <w:r w:rsidR="006261BC">
        <w:rPr>
          <w:rFonts w:ascii="Times New Roman" w:hAnsi="Times New Roman" w:cs="Times New Roman"/>
          <w:b/>
          <w:sz w:val="20"/>
          <w:szCs w:val="20"/>
        </w:rPr>
        <w:t xml:space="preserve"> Bach</w:t>
      </w:r>
    </w:p>
    <w:p w14:paraId="5E63AE26" w14:textId="77777777" w:rsid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Other Executive Committee Member Reports</w:t>
      </w:r>
    </w:p>
    <w:p w14:paraId="311CD4D4" w14:textId="77777777" w:rsidR="006C04C8" w:rsidRPr="00593890" w:rsidRDefault="009A2583" w:rsidP="006C04C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93890">
        <w:rPr>
          <w:rFonts w:ascii="Times New Roman" w:hAnsi="Times New Roman" w:cs="Times New Roman"/>
          <w:b/>
          <w:sz w:val="20"/>
          <w:szCs w:val="20"/>
        </w:rPr>
        <w:t>Accreditation</w:t>
      </w:r>
      <w:r w:rsidR="008540A1">
        <w:rPr>
          <w:rFonts w:ascii="Times New Roman" w:hAnsi="Times New Roman" w:cs="Times New Roman"/>
          <w:b/>
          <w:sz w:val="20"/>
          <w:szCs w:val="20"/>
        </w:rPr>
        <w:t xml:space="preserve"> – D. Pittaway</w:t>
      </w:r>
    </w:p>
    <w:p w14:paraId="3A1D8782" w14:textId="77777777" w:rsidR="009A2583" w:rsidRPr="00593890" w:rsidRDefault="00481815" w:rsidP="006C04C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Coastline</w:t>
      </w:r>
      <w:r w:rsidR="009A2583" w:rsidRPr="00593890">
        <w:rPr>
          <w:rFonts w:ascii="Times New Roman" w:hAnsi="Times New Roman" w:cs="Times New Roman"/>
          <w:b/>
          <w:sz w:val="20"/>
          <w:szCs w:val="20"/>
        </w:rPr>
        <w:t xml:space="preserve"> Pathways</w:t>
      </w:r>
      <w:r w:rsidR="008540A1">
        <w:rPr>
          <w:rFonts w:ascii="Times New Roman" w:hAnsi="Times New Roman" w:cs="Times New Roman"/>
          <w:b/>
          <w:sz w:val="20"/>
          <w:szCs w:val="20"/>
        </w:rPr>
        <w:t xml:space="preserve"> – J. Levenshus</w:t>
      </w:r>
    </w:p>
    <w:p w14:paraId="19E44C70" w14:textId="77777777" w:rsidR="009A2583" w:rsidRDefault="009A2583" w:rsidP="006C04C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93890">
        <w:rPr>
          <w:rFonts w:ascii="Times New Roman" w:hAnsi="Times New Roman" w:cs="Times New Roman"/>
          <w:b/>
          <w:sz w:val="20"/>
          <w:szCs w:val="20"/>
        </w:rPr>
        <w:t>College/Senate Committee Reports</w:t>
      </w:r>
    </w:p>
    <w:p w14:paraId="66551FBB" w14:textId="77777777" w:rsidR="009A2583" w:rsidRPr="00481815" w:rsidRDefault="009A2583" w:rsidP="006C04C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81815">
        <w:rPr>
          <w:rFonts w:ascii="Times New Roman" w:hAnsi="Times New Roman" w:cs="Times New Roman"/>
          <w:b/>
          <w:sz w:val="20"/>
          <w:szCs w:val="20"/>
        </w:rPr>
        <w:t>Constituency Representative Reports</w:t>
      </w:r>
    </w:p>
    <w:p w14:paraId="6AAF27DE" w14:textId="77777777" w:rsid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 President of Instruction – V. Rodriguez</w:t>
      </w:r>
    </w:p>
    <w:p w14:paraId="5C994ECE" w14:textId="77777777" w:rsid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 President of Student Services – K. Mueller</w:t>
      </w:r>
    </w:p>
    <w:p w14:paraId="007128E7" w14:textId="77777777" w:rsid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 President of Administrative Services – C. Nguyen</w:t>
      </w:r>
    </w:p>
    <w:p w14:paraId="103AE742" w14:textId="77777777" w:rsid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Classified Representative</w:t>
      </w:r>
    </w:p>
    <w:p w14:paraId="3EC69171" w14:textId="77777777" w:rsidR="009A2583" w:rsidRPr="009A2583" w:rsidRDefault="009A2583" w:rsidP="009A258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Student Representative</w:t>
      </w:r>
    </w:p>
    <w:p w14:paraId="62C65F72" w14:textId="77777777" w:rsidR="006C04C8" w:rsidRPr="00E9453A" w:rsidRDefault="006C04C8" w:rsidP="006C04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9453A">
        <w:rPr>
          <w:rFonts w:ascii="Times New Roman" w:hAnsi="Times New Roman" w:cs="Times New Roman"/>
          <w:b/>
          <w:sz w:val="20"/>
          <w:szCs w:val="20"/>
        </w:rPr>
        <w:t>ANNOUNCEMENTS</w:t>
      </w:r>
      <w:r w:rsidR="006C475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6C4750">
        <w:rPr>
          <w:rFonts w:ascii="Times New Roman" w:hAnsi="Times New Roman" w:cs="Times New Roman"/>
          <w:b/>
          <w:sz w:val="20"/>
          <w:szCs w:val="20"/>
        </w:rPr>
        <w:t>1 minute</w:t>
      </w:r>
      <w:proofErr w:type="gramEnd"/>
      <w:r w:rsidR="006C4750">
        <w:rPr>
          <w:rFonts w:ascii="Times New Roman" w:hAnsi="Times New Roman" w:cs="Times New Roman"/>
          <w:b/>
          <w:sz w:val="20"/>
          <w:szCs w:val="20"/>
        </w:rPr>
        <w:t xml:space="preserve"> limit – please sign list to speak)</w:t>
      </w:r>
    </w:p>
    <w:p w14:paraId="6F489431" w14:textId="77777777" w:rsidR="006C04C8" w:rsidRPr="00E9453A" w:rsidRDefault="006C04C8" w:rsidP="006C04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9453A">
        <w:rPr>
          <w:rFonts w:ascii="Times New Roman" w:hAnsi="Times New Roman" w:cs="Times New Roman"/>
          <w:b/>
          <w:sz w:val="20"/>
          <w:szCs w:val="20"/>
        </w:rPr>
        <w:t>ADJOURNMENT</w:t>
      </w:r>
    </w:p>
    <w:p w14:paraId="4E6A1EB3" w14:textId="77777777" w:rsidR="006C04C8" w:rsidRPr="006C04C8" w:rsidRDefault="006C04C8" w:rsidP="006C04C8">
      <w:pPr>
        <w:pStyle w:val="ListParagraph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6C04C8">
        <w:rPr>
          <w:rFonts w:ascii="Times New Roman" w:hAnsi="Times New Roman" w:cs="Times New Roman"/>
          <w:i/>
          <w:sz w:val="20"/>
          <w:szCs w:val="20"/>
        </w:rPr>
        <w:t xml:space="preserve">*Hand-outs </w:t>
      </w:r>
      <w:r w:rsidR="00E9453A" w:rsidRPr="006C04C8">
        <w:rPr>
          <w:rFonts w:ascii="Times New Roman" w:hAnsi="Times New Roman" w:cs="Times New Roman"/>
          <w:i/>
          <w:sz w:val="20"/>
          <w:szCs w:val="20"/>
        </w:rPr>
        <w:t>available</w:t>
      </w:r>
      <w:r w:rsidRPr="006C04C8">
        <w:rPr>
          <w:rFonts w:ascii="Times New Roman" w:hAnsi="Times New Roman" w:cs="Times New Roman"/>
          <w:i/>
          <w:sz w:val="20"/>
          <w:szCs w:val="20"/>
        </w:rPr>
        <w:t xml:space="preserve"> at meeting</w:t>
      </w:r>
    </w:p>
    <w:p w14:paraId="58289F74" w14:textId="77777777" w:rsidR="006C04C8" w:rsidRPr="006C04C8" w:rsidRDefault="006C04C8" w:rsidP="006C04C8">
      <w:pPr>
        <w:pStyle w:val="ListParagraph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6C04C8">
        <w:rPr>
          <w:rFonts w:ascii="Times New Roman" w:hAnsi="Times New Roman" w:cs="Times New Roman"/>
          <w:i/>
          <w:sz w:val="20"/>
          <w:szCs w:val="20"/>
        </w:rPr>
        <w:t xml:space="preserve">**Copies have been sent to Senators. Others who </w:t>
      </w:r>
      <w:r w:rsidR="00E9453A" w:rsidRPr="006C04C8">
        <w:rPr>
          <w:rFonts w:ascii="Times New Roman" w:hAnsi="Times New Roman" w:cs="Times New Roman"/>
          <w:i/>
          <w:sz w:val="20"/>
          <w:szCs w:val="20"/>
        </w:rPr>
        <w:t>would</w:t>
      </w:r>
      <w:r w:rsidRPr="006C04C8">
        <w:rPr>
          <w:rFonts w:ascii="Times New Roman" w:hAnsi="Times New Roman" w:cs="Times New Roman"/>
          <w:i/>
          <w:sz w:val="20"/>
          <w:szCs w:val="20"/>
        </w:rPr>
        <w:t xml:space="preserve"> like a copy should contact the Senate office at </w:t>
      </w:r>
      <w:hyperlink r:id="rId8" w:history="1">
        <w:r w:rsidRPr="006C04C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academicsenate@coastline.edu</w:t>
        </w:r>
      </w:hyperlink>
      <w:r w:rsidRPr="006C04C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97A0A98" w14:textId="77777777" w:rsidR="006C04C8" w:rsidRDefault="006C04C8" w:rsidP="006C04C8">
      <w:pPr>
        <w:rPr>
          <w:rFonts w:ascii="Times New Roman" w:hAnsi="Times New Roman" w:cs="Times New Roman"/>
          <w:b/>
          <w:sz w:val="20"/>
          <w:szCs w:val="20"/>
        </w:rPr>
      </w:pPr>
      <w:r w:rsidRPr="006C04C8">
        <w:rPr>
          <w:rFonts w:ascii="Times New Roman" w:hAnsi="Times New Roman" w:cs="Times New Roman"/>
          <w:b/>
          <w:sz w:val="20"/>
          <w:szCs w:val="20"/>
        </w:rPr>
        <w:t>2:30 p.m.</w:t>
      </w:r>
    </w:p>
    <w:p w14:paraId="49F540CF" w14:textId="76327BA8" w:rsidR="00E9453A" w:rsidRDefault="006C4750" w:rsidP="00E945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Refreshments p</w:t>
      </w:r>
      <w:r w:rsidR="00E9453A">
        <w:rPr>
          <w:rFonts w:ascii="Times New Roman" w:hAnsi="Times New Roman" w:cs="Times New Roman"/>
          <w:b/>
          <w:sz w:val="20"/>
          <w:szCs w:val="20"/>
        </w:rPr>
        <w:t xml:space="preserve">rovided by: </w:t>
      </w:r>
    </w:p>
    <w:p w14:paraId="09BEE59A" w14:textId="4434DF58" w:rsidR="00D32B9E" w:rsidRDefault="00D32B9E" w:rsidP="00E945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Ted Marcus &amp; Lisa Demchik</w:t>
      </w:r>
    </w:p>
    <w:p w14:paraId="60C42C00" w14:textId="77777777" w:rsidR="007C6FB4" w:rsidRDefault="00D729F8" w:rsidP="00D729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29F8">
        <w:rPr>
          <w:rFonts w:ascii="Times New Roman" w:hAnsi="Times New Roman" w:cs="Times New Roman"/>
          <w:sz w:val="20"/>
          <w:szCs w:val="20"/>
        </w:rPr>
        <w:t>Contact the Senate Office ~~ We welcome your input!</w:t>
      </w:r>
    </w:p>
    <w:p w14:paraId="60D8DDEE" w14:textId="77777777" w:rsidR="00D729F8" w:rsidRDefault="00D729F8" w:rsidP="00D72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9F8">
        <w:rPr>
          <w:rFonts w:ascii="Times New Roman" w:hAnsi="Times New Roman" w:cs="Times New Roman"/>
          <w:sz w:val="20"/>
          <w:szCs w:val="20"/>
        </w:rPr>
        <w:t xml:space="preserve"> Ann Holliday (714) 241-6156 ~~ Email:  </w:t>
      </w:r>
      <w:hyperlink r:id="rId9" w:history="1">
        <w:r w:rsidRPr="00D729F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academicsenate@coastline.edu</w:t>
        </w:r>
      </w:hyperlink>
    </w:p>
    <w:p w14:paraId="7AC6DCCF" w14:textId="77777777" w:rsidR="00E9453A" w:rsidRPr="00E9453A" w:rsidRDefault="00E9453A" w:rsidP="00D729F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53A">
        <w:rPr>
          <w:rFonts w:ascii="Times New Roman" w:hAnsi="Times New Roman" w:cs="Times New Roman"/>
          <w:b/>
          <w:bCs/>
          <w:sz w:val="20"/>
          <w:szCs w:val="20"/>
        </w:rPr>
        <w:t xml:space="preserve">Academic Senate Website:  </w:t>
      </w:r>
      <w:hyperlink r:id="rId10" w:history="1">
        <w:r w:rsidRPr="00E9453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Academic Senate Website</w:t>
        </w:r>
      </w:hyperlink>
    </w:p>
    <w:p w14:paraId="3A11D9E0" w14:textId="226165D3" w:rsidR="00D729F8" w:rsidRDefault="00E9453A" w:rsidP="006F2DB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453A">
        <w:rPr>
          <w:rFonts w:ascii="Times New Roman" w:hAnsi="Times New Roman" w:cs="Times New Roman"/>
          <w:b/>
          <w:sz w:val="20"/>
          <w:szCs w:val="20"/>
          <w:u w:val="single"/>
        </w:rPr>
        <w:t>INFORMATIONAL HANDOUTS</w:t>
      </w:r>
    </w:p>
    <w:p w14:paraId="36F0E421" w14:textId="741C2257" w:rsidR="00FC51E5" w:rsidRP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April 2, 2019 </w:t>
      </w:r>
      <w:r w:rsidRPr="00FC51E5">
        <w:rPr>
          <w:rFonts w:ascii="Times New Roman" w:hAnsi="Times New Roman" w:cs="Times New Roman"/>
          <w:color w:val="000000"/>
          <w:sz w:val="20"/>
          <w:szCs w:val="24"/>
        </w:rPr>
        <w:t xml:space="preserve">Draft Minutes </w:t>
      </w:r>
    </w:p>
    <w:p w14:paraId="526C8B72" w14:textId="792D7E56" w:rsidR="00FC51E5" w:rsidRP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 w:rsidRPr="00FC51E5">
        <w:rPr>
          <w:rFonts w:ascii="Times New Roman" w:hAnsi="Times New Roman" w:cs="Times New Roman"/>
          <w:color w:val="000000"/>
          <w:sz w:val="20"/>
          <w:szCs w:val="24"/>
        </w:rPr>
        <w:t xml:space="preserve">2019-20 CCC Planning Handbook </w:t>
      </w:r>
    </w:p>
    <w:p w14:paraId="292E7CDE" w14:textId="77777777" w:rsidR="00FC51E5" w:rsidRP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 w:rsidRPr="00FC51E5">
        <w:rPr>
          <w:rFonts w:ascii="Times New Roman" w:hAnsi="Times New Roman" w:cs="Times New Roman"/>
          <w:color w:val="000000"/>
          <w:sz w:val="20"/>
          <w:szCs w:val="24"/>
        </w:rPr>
        <w:t xml:space="preserve">Academic Quality Standards Telecourse v2.0 </w:t>
      </w:r>
    </w:p>
    <w:p w14:paraId="5C84195B" w14:textId="7A4A8964" w:rsid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 w:rsidRPr="00FC51E5">
        <w:rPr>
          <w:rFonts w:ascii="Times New Roman" w:hAnsi="Times New Roman" w:cs="Times New Roman"/>
          <w:color w:val="000000"/>
          <w:sz w:val="20"/>
          <w:szCs w:val="24"/>
        </w:rPr>
        <w:t xml:space="preserve">Tips for Responding to Sexual Misconduct Disclosure </w:t>
      </w:r>
    </w:p>
    <w:p w14:paraId="1885CA99" w14:textId="066999D7" w:rsidR="005C7085" w:rsidRPr="00FC51E5" w:rsidRDefault="005C708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Faculty Professional Development Committee</w:t>
      </w:r>
    </w:p>
    <w:p w14:paraId="55D38446" w14:textId="77777777" w:rsidR="00FC51E5" w:rsidRP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 w:rsidRPr="00FC51E5">
        <w:rPr>
          <w:rFonts w:ascii="Times New Roman" w:hAnsi="Times New Roman" w:cs="Times New Roman"/>
          <w:color w:val="000000"/>
          <w:sz w:val="20"/>
          <w:szCs w:val="24"/>
        </w:rPr>
        <w:t>Annual Department Review</w:t>
      </w:r>
    </w:p>
    <w:p w14:paraId="320B3B6F" w14:textId="484AD07F" w:rsidR="00FC51E5" w:rsidRP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 w:rsidRPr="00FC51E5">
        <w:rPr>
          <w:rFonts w:ascii="Times New Roman" w:hAnsi="Times New Roman" w:cs="Times New Roman"/>
          <w:color w:val="000000"/>
          <w:sz w:val="20"/>
          <w:szCs w:val="24"/>
        </w:rPr>
        <w:t>Annual Program Review</w:t>
      </w:r>
    </w:p>
    <w:p w14:paraId="2EC7F690" w14:textId="77777777" w:rsidR="00FC51E5" w:rsidRP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 w:rsidRPr="00FC51E5">
        <w:rPr>
          <w:rFonts w:ascii="Times New Roman" w:hAnsi="Times New Roman" w:cs="Times New Roman"/>
          <w:color w:val="000000"/>
          <w:sz w:val="20"/>
          <w:szCs w:val="24"/>
        </w:rPr>
        <w:t>Comprehensive Department Review</w:t>
      </w:r>
    </w:p>
    <w:p w14:paraId="6363AE8C" w14:textId="70A96D03" w:rsidR="00FC51E5" w:rsidRPr="00FC51E5" w:rsidRDefault="00FC51E5" w:rsidP="00FC51E5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4"/>
        </w:rPr>
      </w:pPr>
      <w:r w:rsidRPr="00FC51E5">
        <w:rPr>
          <w:rFonts w:ascii="Times New Roman" w:hAnsi="Times New Roman" w:cs="Times New Roman"/>
          <w:color w:val="000000"/>
          <w:sz w:val="20"/>
          <w:szCs w:val="24"/>
        </w:rPr>
        <w:t>Comprehensive Program Review</w:t>
      </w:r>
    </w:p>
    <w:p w14:paraId="59E036C6" w14:textId="77777777" w:rsidR="00D729F8" w:rsidRPr="00E9453A" w:rsidRDefault="00D729F8" w:rsidP="00E9453A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D729F8" w:rsidRPr="00E9453A" w:rsidSect="00E9453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747D" w14:textId="77777777" w:rsidR="00D612E4" w:rsidRDefault="00D612E4" w:rsidP="00E9453A">
      <w:pPr>
        <w:spacing w:after="0" w:line="240" w:lineRule="auto"/>
      </w:pPr>
      <w:r>
        <w:separator/>
      </w:r>
    </w:p>
  </w:endnote>
  <w:endnote w:type="continuationSeparator" w:id="0">
    <w:p w14:paraId="3CF4079F" w14:textId="77777777" w:rsidR="00D612E4" w:rsidRDefault="00D612E4" w:rsidP="00E9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DC1B" w14:textId="77777777" w:rsidR="00D612E4" w:rsidRDefault="00D612E4" w:rsidP="00E9453A">
      <w:pPr>
        <w:spacing w:after="0" w:line="240" w:lineRule="auto"/>
      </w:pPr>
      <w:r>
        <w:separator/>
      </w:r>
    </w:p>
  </w:footnote>
  <w:footnote w:type="continuationSeparator" w:id="0">
    <w:p w14:paraId="43426A28" w14:textId="77777777" w:rsidR="00D612E4" w:rsidRDefault="00D612E4" w:rsidP="00E9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B85"/>
    <w:multiLevelType w:val="hybridMultilevel"/>
    <w:tmpl w:val="5082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D68"/>
    <w:multiLevelType w:val="multilevel"/>
    <w:tmpl w:val="2F30A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171C3E"/>
    <w:multiLevelType w:val="multilevel"/>
    <w:tmpl w:val="34A8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5A08F6"/>
    <w:multiLevelType w:val="hybridMultilevel"/>
    <w:tmpl w:val="CD22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6B96"/>
    <w:multiLevelType w:val="multilevel"/>
    <w:tmpl w:val="6EECC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A670C5"/>
    <w:multiLevelType w:val="hybridMultilevel"/>
    <w:tmpl w:val="0698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9411D"/>
    <w:multiLevelType w:val="multilevel"/>
    <w:tmpl w:val="2F30A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B5"/>
    <w:rsid w:val="0001729C"/>
    <w:rsid w:val="00036391"/>
    <w:rsid w:val="00063738"/>
    <w:rsid w:val="0006676E"/>
    <w:rsid w:val="00095C67"/>
    <w:rsid w:val="000C11EF"/>
    <w:rsid w:val="000D2C88"/>
    <w:rsid w:val="00101D35"/>
    <w:rsid w:val="001020BA"/>
    <w:rsid w:val="00115955"/>
    <w:rsid w:val="00123ED4"/>
    <w:rsid w:val="00140808"/>
    <w:rsid w:val="001471AD"/>
    <w:rsid w:val="00147407"/>
    <w:rsid w:val="001958CB"/>
    <w:rsid w:val="001A5989"/>
    <w:rsid w:val="001C1378"/>
    <w:rsid w:val="001D320A"/>
    <w:rsid w:val="001E78AD"/>
    <w:rsid w:val="001F56B4"/>
    <w:rsid w:val="002237A5"/>
    <w:rsid w:val="002345D6"/>
    <w:rsid w:val="002407EA"/>
    <w:rsid w:val="0024718F"/>
    <w:rsid w:val="002576CB"/>
    <w:rsid w:val="00262904"/>
    <w:rsid w:val="002D38E9"/>
    <w:rsid w:val="002E752C"/>
    <w:rsid w:val="003001F4"/>
    <w:rsid w:val="00312A5E"/>
    <w:rsid w:val="0032060F"/>
    <w:rsid w:val="00353AB3"/>
    <w:rsid w:val="00363EEE"/>
    <w:rsid w:val="00367679"/>
    <w:rsid w:val="00374D88"/>
    <w:rsid w:val="00395C6A"/>
    <w:rsid w:val="003F39D6"/>
    <w:rsid w:val="00406E87"/>
    <w:rsid w:val="00410FFC"/>
    <w:rsid w:val="00413145"/>
    <w:rsid w:val="00427B3B"/>
    <w:rsid w:val="00466973"/>
    <w:rsid w:val="004716E4"/>
    <w:rsid w:val="00481815"/>
    <w:rsid w:val="004D120A"/>
    <w:rsid w:val="004F7505"/>
    <w:rsid w:val="005038BF"/>
    <w:rsid w:val="005041FD"/>
    <w:rsid w:val="00514E6E"/>
    <w:rsid w:val="0051684E"/>
    <w:rsid w:val="005226D8"/>
    <w:rsid w:val="005302F0"/>
    <w:rsid w:val="0053127C"/>
    <w:rsid w:val="00534F80"/>
    <w:rsid w:val="00540303"/>
    <w:rsid w:val="0054725E"/>
    <w:rsid w:val="00563778"/>
    <w:rsid w:val="00593890"/>
    <w:rsid w:val="005B1B4D"/>
    <w:rsid w:val="005C7085"/>
    <w:rsid w:val="005E5B73"/>
    <w:rsid w:val="005E6356"/>
    <w:rsid w:val="006202FA"/>
    <w:rsid w:val="006261BC"/>
    <w:rsid w:val="00630C5D"/>
    <w:rsid w:val="00647FA8"/>
    <w:rsid w:val="0065281C"/>
    <w:rsid w:val="00653DD8"/>
    <w:rsid w:val="006719BD"/>
    <w:rsid w:val="006767F0"/>
    <w:rsid w:val="006C04C8"/>
    <w:rsid w:val="006C4750"/>
    <w:rsid w:val="006D60BF"/>
    <w:rsid w:val="006E5997"/>
    <w:rsid w:val="006F2DB7"/>
    <w:rsid w:val="0070050B"/>
    <w:rsid w:val="007044BC"/>
    <w:rsid w:val="0073289B"/>
    <w:rsid w:val="00746BCD"/>
    <w:rsid w:val="00784868"/>
    <w:rsid w:val="007A49CC"/>
    <w:rsid w:val="007C6FB4"/>
    <w:rsid w:val="007E2D30"/>
    <w:rsid w:val="007E58EA"/>
    <w:rsid w:val="008462C8"/>
    <w:rsid w:val="008540A1"/>
    <w:rsid w:val="00856FDE"/>
    <w:rsid w:val="00870424"/>
    <w:rsid w:val="00887EB5"/>
    <w:rsid w:val="008D0CBE"/>
    <w:rsid w:val="008E472C"/>
    <w:rsid w:val="008F0E5E"/>
    <w:rsid w:val="009013F7"/>
    <w:rsid w:val="009338D2"/>
    <w:rsid w:val="00947C8D"/>
    <w:rsid w:val="009543D0"/>
    <w:rsid w:val="00955E5D"/>
    <w:rsid w:val="00960038"/>
    <w:rsid w:val="009601CE"/>
    <w:rsid w:val="009809B0"/>
    <w:rsid w:val="00984877"/>
    <w:rsid w:val="009871EC"/>
    <w:rsid w:val="009A2583"/>
    <w:rsid w:val="009B57BD"/>
    <w:rsid w:val="009D1E6C"/>
    <w:rsid w:val="009E7163"/>
    <w:rsid w:val="00A139F5"/>
    <w:rsid w:val="00A34682"/>
    <w:rsid w:val="00A4727B"/>
    <w:rsid w:val="00A54537"/>
    <w:rsid w:val="00A6005E"/>
    <w:rsid w:val="00A6495F"/>
    <w:rsid w:val="00A66EC5"/>
    <w:rsid w:val="00AB21CC"/>
    <w:rsid w:val="00AD5A5A"/>
    <w:rsid w:val="00AE0224"/>
    <w:rsid w:val="00AE1E3A"/>
    <w:rsid w:val="00B14C76"/>
    <w:rsid w:val="00B173FF"/>
    <w:rsid w:val="00B35F53"/>
    <w:rsid w:val="00B4422A"/>
    <w:rsid w:val="00B73B11"/>
    <w:rsid w:val="00B8747B"/>
    <w:rsid w:val="00B8787D"/>
    <w:rsid w:val="00BC0172"/>
    <w:rsid w:val="00BE126C"/>
    <w:rsid w:val="00BE5CA0"/>
    <w:rsid w:val="00BF7B3D"/>
    <w:rsid w:val="00C53BA9"/>
    <w:rsid w:val="00C57783"/>
    <w:rsid w:val="00CB095A"/>
    <w:rsid w:val="00CB1502"/>
    <w:rsid w:val="00CB59F9"/>
    <w:rsid w:val="00CB6A79"/>
    <w:rsid w:val="00CC4AA6"/>
    <w:rsid w:val="00CD5257"/>
    <w:rsid w:val="00CE0B3B"/>
    <w:rsid w:val="00CE6D2A"/>
    <w:rsid w:val="00D142CE"/>
    <w:rsid w:val="00D32B9E"/>
    <w:rsid w:val="00D33BB5"/>
    <w:rsid w:val="00D3797F"/>
    <w:rsid w:val="00D612E4"/>
    <w:rsid w:val="00D62FC3"/>
    <w:rsid w:val="00D718B6"/>
    <w:rsid w:val="00D729F8"/>
    <w:rsid w:val="00D85AC8"/>
    <w:rsid w:val="00DA40DE"/>
    <w:rsid w:val="00DC1027"/>
    <w:rsid w:val="00DD0E8A"/>
    <w:rsid w:val="00DD2043"/>
    <w:rsid w:val="00DD58A2"/>
    <w:rsid w:val="00DE3414"/>
    <w:rsid w:val="00DE6F57"/>
    <w:rsid w:val="00DF0840"/>
    <w:rsid w:val="00DF251D"/>
    <w:rsid w:val="00E00DCE"/>
    <w:rsid w:val="00E16C5E"/>
    <w:rsid w:val="00E20A49"/>
    <w:rsid w:val="00E34E4E"/>
    <w:rsid w:val="00E54A5F"/>
    <w:rsid w:val="00E9453A"/>
    <w:rsid w:val="00EA409C"/>
    <w:rsid w:val="00EA4435"/>
    <w:rsid w:val="00ED2936"/>
    <w:rsid w:val="00EF13DE"/>
    <w:rsid w:val="00EF47BA"/>
    <w:rsid w:val="00EF7666"/>
    <w:rsid w:val="00F13234"/>
    <w:rsid w:val="00F4653A"/>
    <w:rsid w:val="00F46D1B"/>
    <w:rsid w:val="00F775C7"/>
    <w:rsid w:val="00F923DE"/>
    <w:rsid w:val="00F9430D"/>
    <w:rsid w:val="00FC51E5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5BBB24"/>
  <w15:docId w15:val="{EAA6937F-FB4B-4A7D-9702-FC0187E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60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604"/>
    <w:rPr>
      <w:rFonts w:ascii="Times New Roman" w:eastAsiaTheme="majorEastAsia" w:hAnsi="Times New Roman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FE7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3A"/>
  </w:style>
  <w:style w:type="paragraph" w:styleId="Footer">
    <w:name w:val="footer"/>
    <w:basedOn w:val="Normal"/>
    <w:link w:val="FooterChar"/>
    <w:uiPriority w:val="99"/>
    <w:unhideWhenUsed/>
    <w:rsid w:val="00E9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3A"/>
  </w:style>
  <w:style w:type="paragraph" w:styleId="BalloonText">
    <w:name w:val="Balloon Text"/>
    <w:basedOn w:val="Normal"/>
    <w:link w:val="BalloonTextChar"/>
    <w:uiPriority w:val="99"/>
    <w:semiHidden/>
    <w:unhideWhenUsed/>
    <w:rsid w:val="00CE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51E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enate@coastline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oastline.edu/academicse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senate@coastline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843C9-74BC-4C35-8FA3-3775A41E1B4E}"/>
</file>

<file path=customXml/itemProps2.xml><?xml version="1.0" encoding="utf-8"?>
<ds:datastoreItem xmlns:ds="http://schemas.openxmlformats.org/officeDocument/2006/customXml" ds:itemID="{42A43290-F343-4943-92C9-277263410976}"/>
</file>

<file path=customXml/itemProps3.xml><?xml version="1.0" encoding="utf-8"?>
<ds:datastoreItem xmlns:ds="http://schemas.openxmlformats.org/officeDocument/2006/customXml" ds:itemID="{EC2AA076-843A-4069-AEC9-FA55E4494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Yadira</dc:creator>
  <cp:lastModifiedBy>Lopez, Yadira</cp:lastModifiedBy>
  <cp:revision>8</cp:revision>
  <cp:lastPrinted>2019-02-12T19:44:00Z</cp:lastPrinted>
  <dcterms:created xsi:type="dcterms:W3CDTF">2019-04-11T15:35:00Z</dcterms:created>
  <dcterms:modified xsi:type="dcterms:W3CDTF">2019-04-11T18:56:00Z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